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B1EE" w14:textId="09A7A985" w:rsidR="007748B1" w:rsidRPr="007748B1" w:rsidRDefault="007748B1" w:rsidP="007748B1">
      <w:pPr>
        <w:jc w:val="center"/>
        <w:rPr>
          <w:rFonts w:ascii="Arial" w:hAnsi="Arial" w:cs="Arial"/>
          <w:b/>
          <w:bCs/>
          <w:sz w:val="22"/>
          <w:szCs w:val="22"/>
        </w:rPr>
      </w:pPr>
      <w:r w:rsidRPr="007748B1">
        <w:rPr>
          <w:rFonts w:ascii="Arial" w:hAnsi="Arial" w:cs="Arial"/>
          <w:b/>
          <w:bCs/>
          <w:sz w:val="22"/>
          <w:szCs w:val="22"/>
        </w:rPr>
        <w:t>Modification – Rascal Pre-</w:t>
      </w:r>
      <w:r>
        <w:rPr>
          <w:rFonts w:ascii="Arial" w:hAnsi="Arial" w:cs="Arial"/>
          <w:b/>
          <w:bCs/>
          <w:sz w:val="22"/>
          <w:szCs w:val="22"/>
        </w:rPr>
        <w:t xml:space="preserve">Review </w:t>
      </w:r>
      <w:r w:rsidRPr="007748B1">
        <w:rPr>
          <w:rFonts w:ascii="Arial" w:hAnsi="Arial" w:cs="Arial"/>
          <w:b/>
          <w:bCs/>
          <w:sz w:val="22"/>
          <w:szCs w:val="22"/>
        </w:rPr>
        <w:t>Checklist</w:t>
      </w:r>
    </w:p>
    <w:p w14:paraId="03291B43" w14:textId="5B077D87" w:rsidR="007748B1" w:rsidRPr="00CD3E9B" w:rsidRDefault="007748B1" w:rsidP="007748B1">
      <w:pPr>
        <w:rPr>
          <w:rFonts w:ascii="Arial" w:eastAsia="Times New Roman" w:hAnsi="Arial" w:cs="Arial"/>
          <w:color w:val="000000"/>
          <w:sz w:val="22"/>
          <w:szCs w:val="22"/>
        </w:rPr>
      </w:pPr>
      <w:r w:rsidRPr="00CD3E9B">
        <w:rPr>
          <w:rFonts w:ascii="Arial" w:eastAsia="Times New Roman" w:hAnsi="Arial" w:cs="Arial"/>
          <w:color w:val="000000"/>
          <w:sz w:val="22"/>
          <w:szCs w:val="22"/>
        </w:rPr>
        <w:t>Each s</w:t>
      </w:r>
      <w:r w:rsidRPr="00CD3E9B">
        <w:rPr>
          <w:rFonts w:ascii="Arial" w:eastAsia="Times New Roman" w:hAnsi="Arial" w:cs="Arial"/>
          <w:color w:val="000000"/>
          <w:kern w:val="0"/>
          <w:sz w:val="22"/>
          <w:szCs w:val="22"/>
          <w14:ligatures w14:val="none"/>
        </w:rPr>
        <w:t xml:space="preserve">ubmission to the IRB </w:t>
      </w:r>
      <w:r w:rsidRPr="00CD3E9B">
        <w:rPr>
          <w:rFonts w:ascii="Arial" w:eastAsia="Times New Roman" w:hAnsi="Arial" w:cs="Arial"/>
          <w:color w:val="000000"/>
          <w:sz w:val="22"/>
          <w:szCs w:val="22"/>
        </w:rPr>
        <w:t>is</w:t>
      </w:r>
      <w:r w:rsidRPr="00CD3E9B">
        <w:rPr>
          <w:rFonts w:ascii="Arial" w:eastAsia="Times New Roman" w:hAnsi="Arial" w:cs="Arial"/>
          <w:color w:val="000000"/>
          <w:kern w:val="0"/>
          <w:sz w:val="22"/>
          <w:szCs w:val="22"/>
          <w14:ligatures w14:val="none"/>
        </w:rPr>
        <w:t xml:space="preserve"> reviewed by HRPO staff for completeness, to identify regulatory requirements and to assess whether any administrative changes need to be made</w:t>
      </w:r>
      <w:r w:rsidRPr="00CD3E9B">
        <w:rPr>
          <w:rFonts w:ascii="Arial" w:eastAsia="Times New Roman" w:hAnsi="Arial" w:cs="Arial"/>
          <w:color w:val="000000"/>
          <w:sz w:val="22"/>
          <w:szCs w:val="22"/>
        </w:rPr>
        <w:t xml:space="preserve">. The checklist below is integrated into Rascal for HRPO staff use. </w:t>
      </w: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503"/>
        <w:gridCol w:w="7200"/>
      </w:tblGrid>
      <w:tr w:rsidR="007748B1" w:rsidRPr="00CD3E9B" w14:paraId="1406C1BB" w14:textId="77777777" w:rsidTr="00CD3E9B">
        <w:trPr>
          <w:trHeight w:val="315"/>
        </w:trPr>
        <w:tc>
          <w:tcPr>
            <w:tcW w:w="1377" w:type="dxa"/>
            <w:noWrap/>
            <w:vAlign w:val="bottom"/>
          </w:tcPr>
          <w:p w14:paraId="7EAE74BD" w14:textId="0A857047" w:rsidR="007748B1" w:rsidRPr="00CD3E9B" w:rsidRDefault="007748B1" w:rsidP="007748B1">
            <w:pPr>
              <w:spacing w:after="0" w:line="240" w:lineRule="auto"/>
              <w:rPr>
                <w:rFonts w:ascii="Arial" w:eastAsia="Times New Roman" w:hAnsi="Arial" w:cs="Arial"/>
                <w:b/>
                <w:bCs/>
                <w:kern w:val="0"/>
                <w:sz w:val="22"/>
                <w:szCs w:val="22"/>
                <w14:ligatures w14:val="none"/>
              </w:rPr>
            </w:pPr>
            <w:r w:rsidRPr="00CD3E9B">
              <w:rPr>
                <w:rFonts w:ascii="Arial" w:eastAsia="Times New Roman" w:hAnsi="Arial" w:cs="Arial"/>
                <w:b/>
                <w:bCs/>
                <w:kern w:val="0"/>
                <w:sz w:val="22"/>
                <w:szCs w:val="22"/>
                <w14:ligatures w14:val="none"/>
              </w:rPr>
              <w:t>Event</w:t>
            </w:r>
          </w:p>
        </w:tc>
        <w:tc>
          <w:tcPr>
            <w:tcW w:w="1503" w:type="dxa"/>
            <w:noWrap/>
            <w:vAlign w:val="bottom"/>
          </w:tcPr>
          <w:p w14:paraId="05C16E53" w14:textId="38A56E6D" w:rsidR="007748B1" w:rsidRPr="00CD3E9B" w:rsidRDefault="007748B1" w:rsidP="007748B1">
            <w:pPr>
              <w:spacing w:after="0" w:line="240" w:lineRule="auto"/>
              <w:rPr>
                <w:rFonts w:ascii="Arial" w:eastAsia="Times New Roman" w:hAnsi="Arial" w:cs="Arial"/>
                <w:b/>
                <w:bCs/>
                <w:kern w:val="0"/>
                <w:sz w:val="22"/>
                <w:szCs w:val="22"/>
                <w14:ligatures w14:val="none"/>
              </w:rPr>
            </w:pPr>
            <w:r w:rsidRPr="00CD3E9B">
              <w:rPr>
                <w:rFonts w:ascii="Arial" w:eastAsia="Times New Roman" w:hAnsi="Arial" w:cs="Arial"/>
                <w:b/>
                <w:bCs/>
                <w:kern w:val="0"/>
                <w:sz w:val="22"/>
                <w:szCs w:val="22"/>
                <w14:ligatures w14:val="none"/>
              </w:rPr>
              <w:t>Rascal Page</w:t>
            </w:r>
          </w:p>
        </w:tc>
        <w:tc>
          <w:tcPr>
            <w:tcW w:w="7200" w:type="dxa"/>
            <w:noWrap/>
            <w:vAlign w:val="bottom"/>
          </w:tcPr>
          <w:p w14:paraId="68B21CC6" w14:textId="196D3375" w:rsidR="007748B1" w:rsidRPr="00CD3E9B" w:rsidRDefault="007748B1" w:rsidP="007748B1">
            <w:pPr>
              <w:spacing w:after="0" w:line="240" w:lineRule="auto"/>
              <w:rPr>
                <w:rFonts w:ascii="Arial" w:eastAsia="Times New Roman" w:hAnsi="Arial" w:cs="Arial"/>
                <w:b/>
                <w:bCs/>
                <w:kern w:val="0"/>
                <w:sz w:val="22"/>
                <w:szCs w:val="22"/>
                <w14:ligatures w14:val="none"/>
              </w:rPr>
            </w:pPr>
            <w:r w:rsidRPr="00CD3E9B">
              <w:rPr>
                <w:rFonts w:ascii="Arial" w:eastAsia="Times New Roman" w:hAnsi="Arial" w:cs="Arial"/>
                <w:b/>
                <w:bCs/>
                <w:kern w:val="0"/>
                <w:sz w:val="22"/>
                <w:szCs w:val="22"/>
                <w14:ligatures w14:val="none"/>
              </w:rPr>
              <w:t>Element to consider</w:t>
            </w:r>
          </w:p>
        </w:tc>
      </w:tr>
      <w:tr w:rsidR="007748B1" w:rsidRPr="00CD3E9B" w14:paraId="54343C43" w14:textId="77777777" w:rsidTr="00CD3E9B">
        <w:trPr>
          <w:trHeight w:val="315"/>
        </w:trPr>
        <w:tc>
          <w:tcPr>
            <w:tcW w:w="1377" w:type="dxa"/>
            <w:noWrap/>
            <w:vAlign w:val="bottom"/>
            <w:hideMark/>
          </w:tcPr>
          <w:p w14:paraId="2B1F81DA"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72C543E9"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5353E2E5"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Is this a facilitative review?</w:t>
            </w:r>
          </w:p>
        </w:tc>
      </w:tr>
      <w:tr w:rsidR="007748B1" w:rsidRPr="00CD3E9B" w14:paraId="1125295C" w14:textId="77777777" w:rsidTr="00CD3E9B">
        <w:trPr>
          <w:trHeight w:val="315"/>
        </w:trPr>
        <w:tc>
          <w:tcPr>
            <w:tcW w:w="1377" w:type="dxa"/>
            <w:noWrap/>
            <w:vAlign w:val="bottom"/>
            <w:hideMark/>
          </w:tcPr>
          <w:p w14:paraId="72F8C4B5"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4C9F42F2"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4444740E"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If yes, Is documentation of the reviewing IRB available for all the documents attached?</w:t>
            </w:r>
          </w:p>
        </w:tc>
      </w:tr>
      <w:tr w:rsidR="007748B1" w:rsidRPr="00CD3E9B" w14:paraId="4DE28566" w14:textId="77777777" w:rsidTr="00CD3E9B">
        <w:trPr>
          <w:trHeight w:val="315"/>
        </w:trPr>
        <w:tc>
          <w:tcPr>
            <w:tcW w:w="1377" w:type="dxa"/>
            <w:noWrap/>
            <w:vAlign w:val="bottom"/>
            <w:hideMark/>
          </w:tcPr>
          <w:p w14:paraId="59B073F4"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615D470F"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768455F5"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Is this a master protocol? </w:t>
            </w:r>
          </w:p>
        </w:tc>
      </w:tr>
      <w:tr w:rsidR="007748B1" w:rsidRPr="00CD3E9B" w14:paraId="4CAC308E" w14:textId="77777777" w:rsidTr="00CD3E9B">
        <w:trPr>
          <w:trHeight w:val="315"/>
        </w:trPr>
        <w:tc>
          <w:tcPr>
            <w:tcW w:w="1377" w:type="dxa"/>
            <w:noWrap/>
            <w:vAlign w:val="bottom"/>
            <w:hideMark/>
          </w:tcPr>
          <w:p w14:paraId="06247B64"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409E5CEE"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7AFCBB59"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Does the modification change the risk/benefit profile for this protocol that requires re-review of respective criteria for approval? </w:t>
            </w:r>
          </w:p>
        </w:tc>
      </w:tr>
      <w:tr w:rsidR="007748B1" w:rsidRPr="00CD3E9B" w14:paraId="3ECE9A67" w14:textId="77777777" w:rsidTr="00CD3E9B">
        <w:trPr>
          <w:trHeight w:val="315"/>
        </w:trPr>
        <w:tc>
          <w:tcPr>
            <w:tcW w:w="1377" w:type="dxa"/>
            <w:tcBorders>
              <w:bottom w:val="single" w:sz="4" w:space="0" w:color="auto"/>
            </w:tcBorders>
            <w:noWrap/>
            <w:vAlign w:val="bottom"/>
            <w:hideMark/>
          </w:tcPr>
          <w:p w14:paraId="04CF8EBB"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tcBorders>
              <w:bottom w:val="single" w:sz="4" w:space="0" w:color="auto"/>
            </w:tcBorders>
            <w:noWrap/>
            <w:vAlign w:val="bottom"/>
            <w:hideMark/>
          </w:tcPr>
          <w:p w14:paraId="29A358ED"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tcBorders>
              <w:bottom w:val="single" w:sz="4" w:space="0" w:color="auto"/>
            </w:tcBorders>
            <w:noWrap/>
            <w:vAlign w:val="bottom"/>
            <w:hideMark/>
          </w:tcPr>
          <w:p w14:paraId="19F3F36F"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Has any procedure or subject population been added that warrants re-review by JRSC?</w:t>
            </w:r>
          </w:p>
        </w:tc>
      </w:tr>
      <w:tr w:rsidR="007748B1" w:rsidRPr="00CD3E9B" w14:paraId="51574DC8" w14:textId="77777777" w:rsidTr="00CD3E9B">
        <w:trPr>
          <w:trHeight w:val="315"/>
        </w:trPr>
        <w:tc>
          <w:tcPr>
            <w:tcW w:w="1377" w:type="dxa"/>
            <w:tcBorders>
              <w:bottom w:val="single" w:sz="4" w:space="0" w:color="auto"/>
            </w:tcBorders>
            <w:noWrap/>
            <w:vAlign w:val="bottom"/>
            <w:hideMark/>
          </w:tcPr>
          <w:p w14:paraId="17063A49"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tcBorders>
              <w:bottom w:val="single" w:sz="4" w:space="0" w:color="auto"/>
            </w:tcBorders>
            <w:noWrap/>
            <w:vAlign w:val="bottom"/>
            <w:hideMark/>
          </w:tcPr>
          <w:p w14:paraId="64F6C654"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tcBorders>
              <w:bottom w:val="single" w:sz="4" w:space="0" w:color="auto"/>
            </w:tcBorders>
            <w:noWrap/>
            <w:vAlign w:val="bottom"/>
            <w:hideMark/>
          </w:tcPr>
          <w:p w14:paraId="6C1DE140"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Does the modification require revision to any study related material such as consent forms, flyers, questionnaires, etc</w:t>
            </w:r>
          </w:p>
        </w:tc>
      </w:tr>
      <w:tr w:rsidR="007748B1" w:rsidRPr="00CD3E9B" w14:paraId="09C6C077" w14:textId="77777777" w:rsidTr="00CD3E9B">
        <w:trPr>
          <w:trHeight w:val="315"/>
        </w:trPr>
        <w:tc>
          <w:tcPr>
            <w:tcW w:w="1377" w:type="dxa"/>
            <w:tcBorders>
              <w:top w:val="single" w:sz="4" w:space="0" w:color="auto"/>
              <w:left w:val="single" w:sz="4" w:space="0" w:color="auto"/>
              <w:bottom w:val="single" w:sz="4" w:space="0" w:color="auto"/>
              <w:right w:val="single" w:sz="4" w:space="0" w:color="auto"/>
            </w:tcBorders>
            <w:noWrap/>
            <w:vAlign w:val="bottom"/>
            <w:hideMark/>
          </w:tcPr>
          <w:p w14:paraId="1D4FE37A" w14:textId="77777777" w:rsidR="007748B1" w:rsidRPr="007748B1" w:rsidRDefault="007748B1" w:rsidP="007748B1">
            <w:pPr>
              <w:spacing w:after="0" w:line="240" w:lineRule="auto"/>
              <w:jc w:val="both"/>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1CD66F6D" w14:textId="77777777" w:rsidR="007748B1" w:rsidRPr="007748B1" w:rsidRDefault="007748B1" w:rsidP="007748B1">
            <w:pPr>
              <w:spacing w:after="0" w:line="240" w:lineRule="auto"/>
              <w:jc w:val="both"/>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0CC8ADF8" w14:textId="4089D6EB"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Is the modification considered minor</w:t>
            </w:r>
            <w:r w:rsidRPr="00CD3E9B">
              <w:rPr>
                <w:rFonts w:ascii="Arial" w:eastAsia="Times New Roman" w:hAnsi="Arial" w:cs="Arial"/>
                <w:kern w:val="0"/>
                <w:sz w:val="22"/>
                <w:szCs w:val="22"/>
                <w14:ligatures w14:val="none"/>
              </w:rPr>
              <w:t>?</w:t>
            </w:r>
            <w:r w:rsidRPr="007748B1">
              <w:rPr>
                <w:rFonts w:ascii="Arial" w:eastAsia="Times New Roman" w:hAnsi="Arial" w:cs="Arial"/>
                <w:kern w:val="0"/>
                <w:sz w:val="22"/>
                <w:szCs w:val="22"/>
                <w14:ligatures w14:val="none"/>
              </w:rPr>
              <w:t xml:space="preserve"> (this includes but is not limited to:  Addition or deletion of study team members;</w:t>
            </w:r>
            <w:r w:rsidRPr="00CD3E9B">
              <w:rPr>
                <w:rFonts w:ascii="Arial" w:eastAsia="Times New Roman" w:hAnsi="Arial" w:cs="Arial"/>
                <w:kern w:val="0"/>
                <w:sz w:val="22"/>
                <w:szCs w:val="22"/>
                <w14:ligatures w14:val="none"/>
              </w:rPr>
              <w:t xml:space="preserve"> </w:t>
            </w:r>
            <w:r w:rsidRPr="007748B1">
              <w:rPr>
                <w:rFonts w:ascii="Arial" w:eastAsia="Times New Roman" w:hAnsi="Arial" w:cs="Arial"/>
                <w:kern w:val="0"/>
                <w:sz w:val="22"/>
                <w:szCs w:val="22"/>
                <w14:ligatures w14:val="none"/>
              </w:rPr>
              <w:t>Addition of procedures that do not significantly increase risk to subjects, considering the original purpose and study design of the approved study (i.e., new procedures that fall under any of the expedited categories can usually qualify as minimal risk);</w:t>
            </w:r>
            <w:r w:rsidRPr="00CD3E9B">
              <w:rPr>
                <w:rFonts w:ascii="Arial" w:eastAsia="Times New Roman" w:hAnsi="Arial" w:cs="Arial"/>
                <w:kern w:val="0"/>
                <w:sz w:val="22"/>
                <w:szCs w:val="22"/>
                <w14:ligatures w14:val="none"/>
              </w:rPr>
              <w:t xml:space="preserve"> </w:t>
            </w:r>
            <w:r w:rsidRPr="007748B1">
              <w:rPr>
                <w:rFonts w:ascii="Arial" w:eastAsia="Times New Roman" w:hAnsi="Arial" w:cs="Arial"/>
                <w:kern w:val="0"/>
                <w:sz w:val="22"/>
                <w:szCs w:val="22"/>
                <w14:ligatures w14:val="none"/>
              </w:rPr>
              <w:t>Removal of research procedures that would thereby reduce the risk to no more than minimal (i.e., procedures now meet expedited research categories);</w:t>
            </w:r>
            <w:r w:rsidRPr="00CD3E9B">
              <w:rPr>
                <w:rFonts w:ascii="Arial" w:eastAsia="Times New Roman" w:hAnsi="Arial" w:cs="Arial"/>
                <w:kern w:val="0"/>
                <w:sz w:val="22"/>
                <w:szCs w:val="22"/>
                <w14:ligatures w14:val="none"/>
              </w:rPr>
              <w:t xml:space="preserve"> </w:t>
            </w:r>
            <w:r w:rsidRPr="007748B1">
              <w:rPr>
                <w:rFonts w:ascii="Arial" w:eastAsia="Times New Roman" w:hAnsi="Arial" w:cs="Arial"/>
                <w:kern w:val="0"/>
                <w:sz w:val="22"/>
                <w:szCs w:val="22"/>
                <w14:ligatures w14:val="none"/>
              </w:rPr>
              <w:t>Addition of non-sensitive questions to a survey or interview, and procedures;</w:t>
            </w:r>
            <w:r w:rsidRPr="007748B1">
              <w:rPr>
                <w:rFonts w:ascii="Arial" w:eastAsia="Times New Roman" w:hAnsi="Arial" w:cs="Arial"/>
                <w:kern w:val="0"/>
                <w:sz w:val="22"/>
                <w:szCs w:val="22"/>
                <w14:ligatures w14:val="none"/>
              </w:rPr>
              <w:br/>
              <w:t>Addition of, or revision to, recruitment materials or strategies; and</w:t>
            </w:r>
            <w:r w:rsidRPr="007748B1">
              <w:rPr>
                <w:rFonts w:ascii="Arial" w:eastAsia="Times New Roman" w:hAnsi="Arial" w:cs="Arial"/>
                <w:kern w:val="0"/>
                <w:sz w:val="22"/>
                <w:szCs w:val="22"/>
                <w14:ligatures w14:val="none"/>
              </w:rPr>
              <w:br/>
              <w:t>Change to improve the clarity of statements or to correct typographical errors provided that such changes do not alter the content or intent of the statement</w:t>
            </w:r>
          </w:p>
        </w:tc>
      </w:tr>
      <w:tr w:rsidR="007748B1" w:rsidRPr="00CD3E9B" w14:paraId="565CB1D1" w14:textId="77777777" w:rsidTr="00CD3E9B">
        <w:trPr>
          <w:trHeight w:val="315"/>
        </w:trPr>
        <w:tc>
          <w:tcPr>
            <w:tcW w:w="1377" w:type="dxa"/>
            <w:tcBorders>
              <w:top w:val="single" w:sz="4" w:space="0" w:color="auto"/>
            </w:tcBorders>
            <w:noWrap/>
            <w:vAlign w:val="bottom"/>
            <w:hideMark/>
          </w:tcPr>
          <w:p w14:paraId="28D23FA4"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tcBorders>
              <w:top w:val="single" w:sz="4" w:space="0" w:color="auto"/>
            </w:tcBorders>
            <w:noWrap/>
            <w:vAlign w:val="bottom"/>
            <w:hideMark/>
          </w:tcPr>
          <w:p w14:paraId="24E04913"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tcBorders>
              <w:top w:val="single" w:sz="4" w:space="0" w:color="auto"/>
            </w:tcBorders>
            <w:noWrap/>
            <w:vAlign w:val="bottom"/>
            <w:hideMark/>
          </w:tcPr>
          <w:p w14:paraId="4533269A"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Are any new ancillary committee approvals required as per this modification? </w:t>
            </w:r>
          </w:p>
        </w:tc>
      </w:tr>
      <w:tr w:rsidR="007748B1" w:rsidRPr="00CD3E9B" w14:paraId="799AA7AD" w14:textId="77777777" w:rsidTr="00CD3E9B">
        <w:trPr>
          <w:trHeight w:val="315"/>
        </w:trPr>
        <w:tc>
          <w:tcPr>
            <w:tcW w:w="1377" w:type="dxa"/>
            <w:noWrap/>
            <w:vAlign w:val="bottom"/>
            <w:hideMark/>
          </w:tcPr>
          <w:p w14:paraId="3D1E90E4"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58A95F3B"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35A798B8"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Does the modification require re-review of the privacy &amp; data security section?</w:t>
            </w:r>
          </w:p>
        </w:tc>
      </w:tr>
      <w:tr w:rsidR="007748B1" w:rsidRPr="00CD3E9B" w14:paraId="36FC1224" w14:textId="77777777" w:rsidTr="00CD3E9B">
        <w:trPr>
          <w:trHeight w:val="315"/>
        </w:trPr>
        <w:tc>
          <w:tcPr>
            <w:tcW w:w="1377" w:type="dxa"/>
            <w:noWrap/>
            <w:vAlign w:val="bottom"/>
            <w:hideMark/>
          </w:tcPr>
          <w:p w14:paraId="3D1F9A13"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0066990F"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5AE5A51C" w14:textId="4F42965F"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Does the </w:t>
            </w:r>
            <w:r w:rsidRPr="00CD3E9B">
              <w:rPr>
                <w:rFonts w:ascii="Arial" w:eastAsia="Times New Roman" w:hAnsi="Arial" w:cs="Arial"/>
                <w:kern w:val="0"/>
                <w:sz w:val="22"/>
                <w:szCs w:val="22"/>
                <w14:ligatures w14:val="none"/>
              </w:rPr>
              <w:t>modification</w:t>
            </w:r>
            <w:r w:rsidRPr="007748B1">
              <w:rPr>
                <w:rFonts w:ascii="Arial" w:eastAsia="Times New Roman" w:hAnsi="Arial" w:cs="Arial"/>
                <w:kern w:val="0"/>
                <w:sz w:val="22"/>
                <w:szCs w:val="22"/>
                <w14:ligatures w14:val="none"/>
              </w:rPr>
              <w:t xml:space="preserve"> require re-review of the funding section or change the regulatory review status of this protocol</w:t>
            </w:r>
            <w:r w:rsidRPr="00CD3E9B">
              <w:rPr>
                <w:rFonts w:ascii="Arial" w:eastAsia="Times New Roman" w:hAnsi="Arial" w:cs="Arial"/>
                <w:kern w:val="0"/>
                <w:sz w:val="22"/>
                <w:szCs w:val="22"/>
                <w14:ligatures w14:val="none"/>
              </w:rPr>
              <w:t>?</w:t>
            </w:r>
          </w:p>
        </w:tc>
      </w:tr>
      <w:tr w:rsidR="007748B1" w:rsidRPr="00CD3E9B" w14:paraId="3C69824A" w14:textId="77777777" w:rsidTr="00CD3E9B">
        <w:trPr>
          <w:trHeight w:val="315"/>
        </w:trPr>
        <w:tc>
          <w:tcPr>
            <w:tcW w:w="1377" w:type="dxa"/>
            <w:noWrap/>
            <w:vAlign w:val="bottom"/>
            <w:hideMark/>
          </w:tcPr>
          <w:p w14:paraId="7F50C94A"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59471065"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1DEA3114" w14:textId="576BE2B5"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Has federal funding been added that requires this protocol to now be reviewed under NIH sIRB review policy or DHHS </w:t>
            </w:r>
            <w:r w:rsidRPr="00CD3E9B">
              <w:rPr>
                <w:rFonts w:ascii="Arial" w:eastAsia="Times New Roman" w:hAnsi="Arial" w:cs="Arial"/>
                <w:kern w:val="0"/>
                <w:sz w:val="22"/>
                <w:szCs w:val="22"/>
                <w14:ligatures w14:val="none"/>
              </w:rPr>
              <w:t>cooperative</w:t>
            </w:r>
            <w:r w:rsidRPr="007748B1">
              <w:rPr>
                <w:rFonts w:ascii="Arial" w:eastAsia="Times New Roman" w:hAnsi="Arial" w:cs="Arial"/>
                <w:kern w:val="0"/>
                <w:sz w:val="22"/>
                <w:szCs w:val="22"/>
                <w14:ligatures w14:val="none"/>
              </w:rPr>
              <w:t xml:space="preserve"> </w:t>
            </w:r>
            <w:r w:rsidRPr="00CD3E9B">
              <w:rPr>
                <w:rFonts w:ascii="Arial" w:eastAsia="Times New Roman" w:hAnsi="Arial" w:cs="Arial"/>
                <w:kern w:val="0"/>
                <w:sz w:val="22"/>
                <w:szCs w:val="22"/>
                <w14:ligatures w14:val="none"/>
              </w:rPr>
              <w:t>research</w:t>
            </w:r>
            <w:r w:rsidRPr="007748B1">
              <w:rPr>
                <w:rFonts w:ascii="Arial" w:eastAsia="Times New Roman" w:hAnsi="Arial" w:cs="Arial"/>
                <w:kern w:val="0"/>
                <w:sz w:val="22"/>
                <w:szCs w:val="22"/>
                <w14:ligatures w14:val="none"/>
              </w:rPr>
              <w:t xml:space="preserve">? </w:t>
            </w:r>
          </w:p>
        </w:tc>
      </w:tr>
      <w:tr w:rsidR="007748B1" w:rsidRPr="00CD3E9B" w14:paraId="738FA2B8" w14:textId="77777777" w:rsidTr="00CD3E9B">
        <w:trPr>
          <w:trHeight w:val="315"/>
        </w:trPr>
        <w:tc>
          <w:tcPr>
            <w:tcW w:w="1377" w:type="dxa"/>
            <w:noWrap/>
            <w:vAlign w:val="bottom"/>
            <w:hideMark/>
          </w:tcPr>
          <w:p w14:paraId="36B8294D"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52152F56"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6CF7A55C" w14:textId="249244B1"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Does the modification require re-review of the investigational products used or </w:t>
            </w:r>
            <w:r w:rsidRPr="00CD3E9B">
              <w:rPr>
                <w:rFonts w:ascii="Arial" w:eastAsia="Times New Roman" w:hAnsi="Arial" w:cs="Arial"/>
                <w:kern w:val="0"/>
                <w:sz w:val="22"/>
                <w:szCs w:val="22"/>
                <w14:ligatures w14:val="none"/>
              </w:rPr>
              <w:t>reassessment</w:t>
            </w:r>
            <w:r w:rsidRPr="007748B1">
              <w:rPr>
                <w:rFonts w:ascii="Arial" w:eastAsia="Times New Roman" w:hAnsi="Arial" w:cs="Arial"/>
                <w:kern w:val="0"/>
                <w:sz w:val="22"/>
                <w:szCs w:val="22"/>
                <w14:ligatures w14:val="none"/>
              </w:rPr>
              <w:t xml:space="preserve"> of the regulatory status of such products? </w:t>
            </w:r>
          </w:p>
        </w:tc>
      </w:tr>
      <w:tr w:rsidR="007748B1" w:rsidRPr="00CD3E9B" w14:paraId="2B182C2E" w14:textId="77777777" w:rsidTr="00CD3E9B">
        <w:trPr>
          <w:trHeight w:val="315"/>
        </w:trPr>
        <w:tc>
          <w:tcPr>
            <w:tcW w:w="1377" w:type="dxa"/>
            <w:noWrap/>
            <w:vAlign w:val="bottom"/>
            <w:hideMark/>
          </w:tcPr>
          <w:p w14:paraId="6862670D"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22184174"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1C9C1682" w14:textId="1F72EC91"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Does the modification require re-review of state law (minors to consent to specific </w:t>
            </w:r>
            <w:r w:rsidRPr="00CD3E9B">
              <w:rPr>
                <w:rFonts w:ascii="Arial" w:eastAsia="Times New Roman" w:hAnsi="Arial" w:cs="Arial"/>
                <w:kern w:val="0"/>
                <w:sz w:val="22"/>
                <w:szCs w:val="22"/>
                <w14:ligatures w14:val="none"/>
              </w:rPr>
              <w:t>research</w:t>
            </w:r>
            <w:r w:rsidRPr="007748B1">
              <w:rPr>
                <w:rFonts w:ascii="Arial" w:eastAsia="Times New Roman" w:hAnsi="Arial" w:cs="Arial"/>
                <w:kern w:val="0"/>
                <w:sz w:val="22"/>
                <w:szCs w:val="22"/>
                <w14:ligatures w14:val="none"/>
              </w:rPr>
              <w:t xml:space="preserve">, definition of a genetic test, </w:t>
            </w:r>
            <w:r w:rsidRPr="00CD3E9B">
              <w:rPr>
                <w:rFonts w:ascii="Arial" w:eastAsia="Times New Roman" w:hAnsi="Arial" w:cs="Arial"/>
                <w:kern w:val="0"/>
                <w:sz w:val="22"/>
                <w:szCs w:val="22"/>
                <w14:ligatures w14:val="none"/>
              </w:rPr>
              <w:t>etc.</w:t>
            </w:r>
            <w:r w:rsidRPr="007748B1">
              <w:rPr>
                <w:rFonts w:ascii="Arial" w:eastAsia="Times New Roman" w:hAnsi="Arial" w:cs="Arial"/>
                <w:kern w:val="0"/>
                <w:sz w:val="22"/>
                <w:szCs w:val="22"/>
                <w14:ligatures w14:val="none"/>
              </w:rPr>
              <w:t>)?</w:t>
            </w:r>
          </w:p>
        </w:tc>
      </w:tr>
      <w:tr w:rsidR="007748B1" w:rsidRPr="00CD3E9B" w14:paraId="1F1DB34D" w14:textId="77777777" w:rsidTr="00CD3E9B">
        <w:trPr>
          <w:trHeight w:val="315"/>
        </w:trPr>
        <w:tc>
          <w:tcPr>
            <w:tcW w:w="1377" w:type="dxa"/>
            <w:noWrap/>
            <w:vAlign w:val="bottom"/>
            <w:hideMark/>
          </w:tcPr>
          <w:p w14:paraId="5963A7F7"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5F2FA4F7"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2B275612"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Does the modification require re-review of the future use section?</w:t>
            </w:r>
          </w:p>
        </w:tc>
      </w:tr>
      <w:tr w:rsidR="007748B1" w:rsidRPr="00CD3E9B" w14:paraId="20750DA0" w14:textId="77777777" w:rsidTr="00CD3E9B">
        <w:trPr>
          <w:trHeight w:val="315"/>
        </w:trPr>
        <w:tc>
          <w:tcPr>
            <w:tcW w:w="1377" w:type="dxa"/>
            <w:noWrap/>
            <w:vAlign w:val="bottom"/>
            <w:hideMark/>
          </w:tcPr>
          <w:p w14:paraId="517464BE"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7949A9B5"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1F30713E" w14:textId="03FE5CA6"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Does the modification require re-review of the biological </w:t>
            </w:r>
            <w:r w:rsidRPr="00CD3E9B">
              <w:rPr>
                <w:rFonts w:ascii="Arial" w:eastAsia="Times New Roman" w:hAnsi="Arial" w:cs="Arial"/>
                <w:kern w:val="0"/>
                <w:sz w:val="22"/>
                <w:szCs w:val="22"/>
                <w14:ligatures w14:val="none"/>
              </w:rPr>
              <w:t>specimen’s</w:t>
            </w:r>
            <w:r w:rsidRPr="007748B1">
              <w:rPr>
                <w:rFonts w:ascii="Arial" w:eastAsia="Times New Roman" w:hAnsi="Arial" w:cs="Arial"/>
                <w:kern w:val="0"/>
                <w:sz w:val="22"/>
                <w:szCs w:val="22"/>
                <w14:ligatures w14:val="none"/>
              </w:rPr>
              <w:t xml:space="preserve"> section?</w:t>
            </w:r>
          </w:p>
        </w:tc>
      </w:tr>
      <w:tr w:rsidR="007748B1" w:rsidRPr="00CD3E9B" w14:paraId="3DC649E1" w14:textId="77777777" w:rsidTr="00CD3E9B">
        <w:trPr>
          <w:trHeight w:val="315"/>
        </w:trPr>
        <w:tc>
          <w:tcPr>
            <w:tcW w:w="1377" w:type="dxa"/>
            <w:noWrap/>
            <w:vAlign w:val="bottom"/>
            <w:hideMark/>
          </w:tcPr>
          <w:p w14:paraId="45986C25"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0379AA0D"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7F4CBB9C"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Does the modification require re-review of the consent process?</w:t>
            </w:r>
          </w:p>
        </w:tc>
      </w:tr>
      <w:tr w:rsidR="007748B1" w:rsidRPr="00CD3E9B" w14:paraId="1E152A04" w14:textId="77777777" w:rsidTr="00CD3E9B">
        <w:trPr>
          <w:trHeight w:val="315"/>
        </w:trPr>
        <w:tc>
          <w:tcPr>
            <w:tcW w:w="1377" w:type="dxa"/>
            <w:noWrap/>
            <w:vAlign w:val="bottom"/>
            <w:hideMark/>
          </w:tcPr>
          <w:p w14:paraId="7B0D2077"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41A36C5E"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366D6700"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Is this modification a follow up from a reported Unanticipated Problem or some other event reviewed by the IRB? </w:t>
            </w:r>
          </w:p>
        </w:tc>
      </w:tr>
      <w:tr w:rsidR="007748B1" w:rsidRPr="00CD3E9B" w14:paraId="77BB0F01" w14:textId="77777777" w:rsidTr="00CD3E9B">
        <w:trPr>
          <w:trHeight w:val="315"/>
        </w:trPr>
        <w:tc>
          <w:tcPr>
            <w:tcW w:w="1377" w:type="dxa"/>
            <w:noWrap/>
            <w:vAlign w:val="bottom"/>
            <w:hideMark/>
          </w:tcPr>
          <w:p w14:paraId="2CF9AC14"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lastRenderedPageBreak/>
              <w:t>Modification</w:t>
            </w:r>
          </w:p>
        </w:tc>
        <w:tc>
          <w:tcPr>
            <w:tcW w:w="1503" w:type="dxa"/>
            <w:noWrap/>
            <w:vAlign w:val="bottom"/>
            <w:hideMark/>
          </w:tcPr>
          <w:p w14:paraId="014B3FD4"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27D6D521"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Does the modification include a reported protocol violation?</w:t>
            </w:r>
          </w:p>
        </w:tc>
      </w:tr>
      <w:tr w:rsidR="007748B1" w:rsidRPr="00CD3E9B" w14:paraId="67AC2081" w14:textId="77777777" w:rsidTr="00CD3E9B">
        <w:trPr>
          <w:trHeight w:val="315"/>
        </w:trPr>
        <w:tc>
          <w:tcPr>
            <w:tcW w:w="1377" w:type="dxa"/>
            <w:noWrap/>
            <w:vAlign w:val="bottom"/>
            <w:hideMark/>
          </w:tcPr>
          <w:p w14:paraId="5E3B8628"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2C96A2D8"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459E5EEA"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Does the modification include a prospective deviation request?</w:t>
            </w:r>
          </w:p>
        </w:tc>
      </w:tr>
      <w:tr w:rsidR="007748B1" w:rsidRPr="00CD3E9B" w14:paraId="5C018958" w14:textId="77777777" w:rsidTr="00CD3E9B">
        <w:trPr>
          <w:trHeight w:val="315"/>
        </w:trPr>
        <w:tc>
          <w:tcPr>
            <w:tcW w:w="1377" w:type="dxa"/>
            <w:noWrap/>
            <w:vAlign w:val="bottom"/>
            <w:hideMark/>
          </w:tcPr>
          <w:p w14:paraId="5167EB79"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1AC16F67"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478532FA"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Has the enrollment status changed?</w:t>
            </w:r>
          </w:p>
        </w:tc>
      </w:tr>
      <w:tr w:rsidR="007748B1" w:rsidRPr="00CD3E9B" w14:paraId="56F7D91F" w14:textId="77777777" w:rsidTr="00CD3E9B">
        <w:trPr>
          <w:trHeight w:val="315"/>
        </w:trPr>
        <w:tc>
          <w:tcPr>
            <w:tcW w:w="1377" w:type="dxa"/>
            <w:noWrap/>
            <w:vAlign w:val="bottom"/>
            <w:hideMark/>
          </w:tcPr>
          <w:p w14:paraId="41FEDDB8"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698CB322"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Protocol</w:t>
            </w:r>
          </w:p>
        </w:tc>
        <w:tc>
          <w:tcPr>
            <w:tcW w:w="7200" w:type="dxa"/>
            <w:noWrap/>
            <w:vAlign w:val="bottom"/>
            <w:hideMark/>
          </w:tcPr>
          <w:p w14:paraId="6AA855FE"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 xml:space="preserve">Are appropriate department approvers listed? </w:t>
            </w:r>
          </w:p>
        </w:tc>
      </w:tr>
      <w:tr w:rsidR="007748B1" w:rsidRPr="00CD3E9B" w14:paraId="27552A5C" w14:textId="77777777" w:rsidTr="00CD3E9B">
        <w:trPr>
          <w:trHeight w:val="315"/>
        </w:trPr>
        <w:tc>
          <w:tcPr>
            <w:tcW w:w="1377" w:type="dxa"/>
            <w:noWrap/>
            <w:vAlign w:val="bottom"/>
            <w:hideMark/>
          </w:tcPr>
          <w:p w14:paraId="7D517105"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3869C933" w14:textId="77777777" w:rsidR="007748B1" w:rsidRPr="007748B1" w:rsidRDefault="007748B1" w:rsidP="007748B1">
            <w:pPr>
              <w:spacing w:after="0" w:line="240" w:lineRule="auto"/>
              <w:rPr>
                <w:rFonts w:ascii="Arial" w:eastAsia="Times New Roman" w:hAnsi="Arial" w:cs="Arial"/>
                <w:color w:val="000000"/>
                <w:kern w:val="0"/>
                <w:sz w:val="22"/>
                <w:szCs w:val="22"/>
                <w14:ligatures w14:val="none"/>
              </w:rPr>
            </w:pPr>
            <w:r w:rsidRPr="007748B1">
              <w:rPr>
                <w:rFonts w:ascii="Arial" w:eastAsia="Times New Roman" w:hAnsi="Arial" w:cs="Arial"/>
                <w:color w:val="000000"/>
                <w:kern w:val="0"/>
                <w:sz w:val="22"/>
                <w:szCs w:val="22"/>
                <w14:ligatures w14:val="none"/>
              </w:rPr>
              <w:t>Protocol</w:t>
            </w:r>
          </w:p>
        </w:tc>
        <w:tc>
          <w:tcPr>
            <w:tcW w:w="7200" w:type="dxa"/>
            <w:noWrap/>
            <w:vAlign w:val="bottom"/>
            <w:hideMark/>
          </w:tcPr>
          <w:p w14:paraId="54F71E60" w14:textId="77777777" w:rsidR="007748B1" w:rsidRPr="007748B1" w:rsidRDefault="007748B1" w:rsidP="007748B1">
            <w:pPr>
              <w:spacing w:after="0" w:line="240" w:lineRule="auto"/>
              <w:rPr>
                <w:rFonts w:ascii="Arial" w:eastAsia="Times New Roman" w:hAnsi="Arial" w:cs="Arial"/>
                <w:color w:val="000000"/>
                <w:kern w:val="0"/>
                <w:sz w:val="22"/>
                <w:szCs w:val="22"/>
                <w14:ligatures w14:val="none"/>
              </w:rPr>
            </w:pPr>
            <w:r w:rsidRPr="007748B1">
              <w:rPr>
                <w:rFonts w:ascii="Arial" w:eastAsia="Times New Roman" w:hAnsi="Arial" w:cs="Arial"/>
                <w:color w:val="000000"/>
                <w:kern w:val="0"/>
                <w:sz w:val="22"/>
                <w:szCs w:val="22"/>
                <w14:ligatures w14:val="none"/>
              </w:rPr>
              <w:t xml:space="preserve">Are home visits proposed? </w:t>
            </w:r>
          </w:p>
        </w:tc>
      </w:tr>
      <w:tr w:rsidR="007748B1" w:rsidRPr="00CD3E9B" w14:paraId="34D1E49F" w14:textId="77777777" w:rsidTr="00CD3E9B">
        <w:trPr>
          <w:trHeight w:val="315"/>
        </w:trPr>
        <w:tc>
          <w:tcPr>
            <w:tcW w:w="1377" w:type="dxa"/>
            <w:noWrap/>
            <w:vAlign w:val="bottom"/>
            <w:hideMark/>
          </w:tcPr>
          <w:p w14:paraId="0946CAF7"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7BE51A67" w14:textId="77777777" w:rsidR="007748B1" w:rsidRPr="007748B1" w:rsidRDefault="007748B1" w:rsidP="007748B1">
            <w:pPr>
              <w:spacing w:after="0" w:line="240" w:lineRule="auto"/>
              <w:rPr>
                <w:rFonts w:ascii="Arial" w:eastAsia="Times New Roman" w:hAnsi="Arial" w:cs="Arial"/>
                <w:color w:val="000000"/>
                <w:kern w:val="0"/>
                <w:sz w:val="22"/>
                <w:szCs w:val="22"/>
                <w14:ligatures w14:val="none"/>
              </w:rPr>
            </w:pPr>
            <w:r w:rsidRPr="007748B1">
              <w:rPr>
                <w:rFonts w:ascii="Arial" w:eastAsia="Times New Roman" w:hAnsi="Arial" w:cs="Arial"/>
                <w:color w:val="000000"/>
                <w:kern w:val="0"/>
                <w:sz w:val="22"/>
                <w:szCs w:val="22"/>
                <w14:ligatures w14:val="none"/>
              </w:rPr>
              <w:t>Protocol</w:t>
            </w:r>
          </w:p>
        </w:tc>
        <w:tc>
          <w:tcPr>
            <w:tcW w:w="7200" w:type="dxa"/>
            <w:noWrap/>
            <w:vAlign w:val="bottom"/>
            <w:hideMark/>
          </w:tcPr>
          <w:p w14:paraId="7C4316E2" w14:textId="77777777" w:rsidR="007748B1" w:rsidRPr="007748B1" w:rsidRDefault="007748B1" w:rsidP="007748B1">
            <w:pPr>
              <w:spacing w:after="0" w:line="240" w:lineRule="auto"/>
              <w:rPr>
                <w:rFonts w:ascii="Arial" w:eastAsia="Times New Roman" w:hAnsi="Arial" w:cs="Arial"/>
                <w:color w:val="000000"/>
                <w:kern w:val="0"/>
                <w:sz w:val="22"/>
                <w:szCs w:val="22"/>
                <w14:ligatures w14:val="none"/>
              </w:rPr>
            </w:pPr>
            <w:r w:rsidRPr="007748B1">
              <w:rPr>
                <w:rFonts w:ascii="Arial" w:eastAsia="Times New Roman" w:hAnsi="Arial" w:cs="Arial"/>
                <w:color w:val="000000"/>
                <w:kern w:val="0"/>
                <w:sz w:val="22"/>
                <w:szCs w:val="22"/>
                <w14:ligatures w14:val="none"/>
              </w:rPr>
              <w:t xml:space="preserve">If home visits are proposed, has the checklist been provided? </w:t>
            </w:r>
          </w:p>
        </w:tc>
      </w:tr>
      <w:tr w:rsidR="007748B1" w:rsidRPr="00CD3E9B" w14:paraId="3A9A9639" w14:textId="77777777" w:rsidTr="00CD3E9B">
        <w:trPr>
          <w:trHeight w:val="315"/>
        </w:trPr>
        <w:tc>
          <w:tcPr>
            <w:tcW w:w="1377" w:type="dxa"/>
            <w:noWrap/>
            <w:vAlign w:val="bottom"/>
            <w:hideMark/>
          </w:tcPr>
          <w:p w14:paraId="733C7FCD"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72FFC5B8" w14:textId="77777777" w:rsidR="007748B1" w:rsidRPr="007748B1" w:rsidRDefault="007748B1" w:rsidP="007748B1">
            <w:pPr>
              <w:spacing w:after="0" w:line="240" w:lineRule="auto"/>
              <w:rPr>
                <w:rFonts w:ascii="Arial" w:eastAsia="Times New Roman" w:hAnsi="Arial" w:cs="Arial"/>
                <w:color w:val="000000"/>
                <w:kern w:val="0"/>
                <w:sz w:val="22"/>
                <w:szCs w:val="22"/>
                <w14:ligatures w14:val="none"/>
              </w:rPr>
            </w:pPr>
            <w:r w:rsidRPr="007748B1">
              <w:rPr>
                <w:rFonts w:ascii="Arial" w:eastAsia="Times New Roman" w:hAnsi="Arial" w:cs="Arial"/>
                <w:color w:val="000000"/>
                <w:kern w:val="0"/>
                <w:sz w:val="22"/>
                <w:szCs w:val="22"/>
                <w14:ligatures w14:val="none"/>
              </w:rPr>
              <w:t>Protocol</w:t>
            </w:r>
          </w:p>
        </w:tc>
        <w:tc>
          <w:tcPr>
            <w:tcW w:w="7200" w:type="dxa"/>
            <w:noWrap/>
            <w:vAlign w:val="bottom"/>
            <w:hideMark/>
          </w:tcPr>
          <w:p w14:paraId="16684E90" w14:textId="77777777" w:rsidR="007748B1" w:rsidRPr="007748B1" w:rsidRDefault="007748B1" w:rsidP="007748B1">
            <w:pPr>
              <w:spacing w:after="0" w:line="240" w:lineRule="auto"/>
              <w:rPr>
                <w:rFonts w:ascii="Arial" w:eastAsia="Times New Roman" w:hAnsi="Arial" w:cs="Arial"/>
                <w:color w:val="000000"/>
                <w:kern w:val="0"/>
                <w:sz w:val="22"/>
                <w:szCs w:val="22"/>
                <w14:ligatures w14:val="none"/>
              </w:rPr>
            </w:pPr>
            <w:r w:rsidRPr="007748B1">
              <w:rPr>
                <w:rFonts w:ascii="Arial" w:eastAsia="Times New Roman" w:hAnsi="Arial" w:cs="Arial"/>
                <w:color w:val="000000"/>
                <w:kern w:val="0"/>
                <w:sz w:val="22"/>
                <w:szCs w:val="22"/>
                <w14:ligatures w14:val="none"/>
              </w:rPr>
              <w:t xml:space="preserve">Are individuals who reside within the EEU targeted for enrollment? </w:t>
            </w:r>
          </w:p>
        </w:tc>
      </w:tr>
      <w:tr w:rsidR="007748B1" w:rsidRPr="00CD3E9B" w14:paraId="2353FB9D" w14:textId="77777777" w:rsidTr="00CD3E9B">
        <w:trPr>
          <w:trHeight w:val="315"/>
        </w:trPr>
        <w:tc>
          <w:tcPr>
            <w:tcW w:w="1377" w:type="dxa"/>
            <w:noWrap/>
            <w:vAlign w:val="bottom"/>
            <w:hideMark/>
          </w:tcPr>
          <w:p w14:paraId="5781CD1E" w14:textId="77777777" w:rsidR="007748B1" w:rsidRPr="007748B1" w:rsidRDefault="007748B1" w:rsidP="007748B1">
            <w:pPr>
              <w:spacing w:after="0" w:line="240" w:lineRule="auto"/>
              <w:rPr>
                <w:rFonts w:ascii="Arial" w:eastAsia="Times New Roman" w:hAnsi="Arial" w:cs="Arial"/>
                <w:kern w:val="0"/>
                <w:sz w:val="22"/>
                <w:szCs w:val="22"/>
                <w14:ligatures w14:val="none"/>
              </w:rPr>
            </w:pPr>
            <w:r w:rsidRPr="007748B1">
              <w:rPr>
                <w:rFonts w:ascii="Arial" w:eastAsia="Times New Roman" w:hAnsi="Arial" w:cs="Arial"/>
                <w:kern w:val="0"/>
                <w:sz w:val="22"/>
                <w:szCs w:val="22"/>
                <w14:ligatures w14:val="none"/>
              </w:rPr>
              <w:t>Modification</w:t>
            </w:r>
          </w:p>
        </w:tc>
        <w:tc>
          <w:tcPr>
            <w:tcW w:w="1503" w:type="dxa"/>
            <w:noWrap/>
            <w:vAlign w:val="bottom"/>
            <w:hideMark/>
          </w:tcPr>
          <w:p w14:paraId="29A6CB85" w14:textId="77777777" w:rsidR="007748B1" w:rsidRPr="007748B1" w:rsidRDefault="007748B1" w:rsidP="007748B1">
            <w:pPr>
              <w:spacing w:after="0" w:line="240" w:lineRule="auto"/>
              <w:rPr>
                <w:rFonts w:ascii="Arial" w:eastAsia="Times New Roman" w:hAnsi="Arial" w:cs="Arial"/>
                <w:color w:val="000000"/>
                <w:kern w:val="0"/>
                <w:sz w:val="22"/>
                <w:szCs w:val="22"/>
                <w14:ligatures w14:val="none"/>
              </w:rPr>
            </w:pPr>
            <w:r w:rsidRPr="007748B1">
              <w:rPr>
                <w:rFonts w:ascii="Arial" w:eastAsia="Times New Roman" w:hAnsi="Arial" w:cs="Arial"/>
                <w:color w:val="000000"/>
                <w:kern w:val="0"/>
                <w:sz w:val="22"/>
                <w:szCs w:val="22"/>
                <w14:ligatures w14:val="none"/>
              </w:rPr>
              <w:t>Protocol</w:t>
            </w:r>
          </w:p>
        </w:tc>
        <w:tc>
          <w:tcPr>
            <w:tcW w:w="7200" w:type="dxa"/>
            <w:noWrap/>
            <w:vAlign w:val="bottom"/>
            <w:hideMark/>
          </w:tcPr>
          <w:p w14:paraId="1ED66E58" w14:textId="77777777" w:rsidR="007748B1" w:rsidRPr="007748B1" w:rsidRDefault="007748B1" w:rsidP="007748B1">
            <w:pPr>
              <w:spacing w:after="0" w:line="240" w:lineRule="auto"/>
              <w:rPr>
                <w:rFonts w:ascii="Arial" w:eastAsia="Times New Roman" w:hAnsi="Arial" w:cs="Arial"/>
                <w:color w:val="000000"/>
                <w:kern w:val="0"/>
                <w:sz w:val="22"/>
                <w:szCs w:val="22"/>
                <w14:ligatures w14:val="none"/>
              </w:rPr>
            </w:pPr>
            <w:r w:rsidRPr="007748B1">
              <w:rPr>
                <w:rFonts w:ascii="Arial" w:eastAsia="Times New Roman" w:hAnsi="Arial" w:cs="Arial"/>
                <w:color w:val="000000"/>
                <w:kern w:val="0"/>
                <w:sz w:val="22"/>
                <w:szCs w:val="22"/>
                <w14:ligatures w14:val="none"/>
              </w:rPr>
              <w:t xml:space="preserve">If GDPR applies, does the consent form include appropriate language? </w:t>
            </w:r>
          </w:p>
        </w:tc>
      </w:tr>
    </w:tbl>
    <w:p w14:paraId="5CB32527" w14:textId="77777777" w:rsidR="007748B1" w:rsidRPr="00CD3E9B" w:rsidRDefault="007748B1">
      <w:pPr>
        <w:rPr>
          <w:rFonts w:ascii="Arial" w:hAnsi="Arial" w:cs="Arial"/>
          <w:sz w:val="22"/>
          <w:szCs w:val="22"/>
        </w:rPr>
      </w:pPr>
    </w:p>
    <w:p w14:paraId="60CC0C67" w14:textId="77777777" w:rsidR="007748B1" w:rsidRPr="00CD3E9B" w:rsidRDefault="007748B1">
      <w:pPr>
        <w:rPr>
          <w:rFonts w:ascii="Arial" w:hAnsi="Arial" w:cs="Arial"/>
          <w:sz w:val="22"/>
          <w:szCs w:val="22"/>
        </w:rPr>
      </w:pPr>
    </w:p>
    <w:p w14:paraId="3FE5CAEB" w14:textId="77777777" w:rsidR="007748B1" w:rsidRPr="00CD3E9B" w:rsidRDefault="007748B1">
      <w:pPr>
        <w:rPr>
          <w:rFonts w:ascii="Arial" w:hAnsi="Arial" w:cs="Arial"/>
          <w:sz w:val="22"/>
          <w:szCs w:val="22"/>
        </w:rPr>
      </w:pPr>
    </w:p>
    <w:sectPr w:rsidR="007748B1" w:rsidRPr="00CD3E9B" w:rsidSect="00CD3E9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B1"/>
    <w:rsid w:val="002B6C98"/>
    <w:rsid w:val="00353CAC"/>
    <w:rsid w:val="005F30A6"/>
    <w:rsid w:val="007748B1"/>
    <w:rsid w:val="0099007B"/>
    <w:rsid w:val="00C718F5"/>
    <w:rsid w:val="00CD3E9B"/>
    <w:rsid w:val="00D0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27DC"/>
  <w15:chartTrackingRefBased/>
  <w15:docId w15:val="{719070D2-B06F-48E7-8675-E5DD913F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8B1"/>
    <w:rPr>
      <w:rFonts w:eastAsiaTheme="majorEastAsia" w:cstheme="majorBidi"/>
      <w:color w:val="272727" w:themeColor="text1" w:themeTint="D8"/>
    </w:rPr>
  </w:style>
  <w:style w:type="paragraph" w:styleId="Title">
    <w:name w:val="Title"/>
    <w:basedOn w:val="Normal"/>
    <w:next w:val="Normal"/>
    <w:link w:val="TitleChar"/>
    <w:uiPriority w:val="10"/>
    <w:qFormat/>
    <w:rsid w:val="0077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8B1"/>
    <w:pPr>
      <w:spacing w:before="160"/>
      <w:jc w:val="center"/>
    </w:pPr>
    <w:rPr>
      <w:i/>
      <w:iCs/>
      <w:color w:val="404040" w:themeColor="text1" w:themeTint="BF"/>
    </w:rPr>
  </w:style>
  <w:style w:type="character" w:customStyle="1" w:styleId="QuoteChar">
    <w:name w:val="Quote Char"/>
    <w:basedOn w:val="DefaultParagraphFont"/>
    <w:link w:val="Quote"/>
    <w:uiPriority w:val="29"/>
    <w:rsid w:val="007748B1"/>
    <w:rPr>
      <w:i/>
      <w:iCs/>
      <w:color w:val="404040" w:themeColor="text1" w:themeTint="BF"/>
    </w:rPr>
  </w:style>
  <w:style w:type="paragraph" w:styleId="ListParagraph">
    <w:name w:val="List Paragraph"/>
    <w:basedOn w:val="Normal"/>
    <w:uiPriority w:val="34"/>
    <w:qFormat/>
    <w:rsid w:val="007748B1"/>
    <w:pPr>
      <w:ind w:left="720"/>
      <w:contextualSpacing/>
    </w:pPr>
  </w:style>
  <w:style w:type="character" w:styleId="IntenseEmphasis">
    <w:name w:val="Intense Emphasis"/>
    <w:basedOn w:val="DefaultParagraphFont"/>
    <w:uiPriority w:val="21"/>
    <w:qFormat/>
    <w:rsid w:val="007748B1"/>
    <w:rPr>
      <w:i/>
      <w:iCs/>
      <w:color w:val="0F4761" w:themeColor="accent1" w:themeShade="BF"/>
    </w:rPr>
  </w:style>
  <w:style w:type="paragraph" w:styleId="IntenseQuote">
    <w:name w:val="Intense Quote"/>
    <w:basedOn w:val="Normal"/>
    <w:next w:val="Normal"/>
    <w:link w:val="IntenseQuoteChar"/>
    <w:uiPriority w:val="30"/>
    <w:qFormat/>
    <w:rsid w:val="0077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8B1"/>
    <w:rPr>
      <w:i/>
      <w:iCs/>
      <w:color w:val="0F4761" w:themeColor="accent1" w:themeShade="BF"/>
    </w:rPr>
  </w:style>
  <w:style w:type="character" w:styleId="IntenseReference">
    <w:name w:val="Intense Reference"/>
    <w:basedOn w:val="DefaultParagraphFont"/>
    <w:uiPriority w:val="32"/>
    <w:qFormat/>
    <w:rsid w:val="00774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3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80B02A5C630C4FB1C63CF312C22350" ma:contentTypeVersion="4" ma:contentTypeDescription="Create a new document." ma:contentTypeScope="" ma:versionID="b459df4a5a2bc3fe96038d03762e8258">
  <xsd:schema xmlns:xsd="http://www.w3.org/2001/XMLSchema" xmlns:xs="http://www.w3.org/2001/XMLSchema" xmlns:p="http://schemas.microsoft.com/office/2006/metadata/properties" xmlns:ns2="1318d5d6-e51e-4d45-819b-88cf2d6a304e" targetNamespace="http://schemas.microsoft.com/office/2006/metadata/properties" ma:root="true" ma:fieldsID="eb89708c2658e20f0f166748b3f68958" ns2:_="">
    <xsd:import namespace="1318d5d6-e51e-4d45-819b-88cf2d6a3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d5d6-e51e-4d45-819b-88cf2d6a3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22316-890E-4691-ADA0-D5895A9BA6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3F6B0-717B-47D2-9511-6E8390639F2D}">
  <ds:schemaRefs>
    <ds:schemaRef ds:uri="http://schemas.microsoft.com/sharepoint/v3/contenttype/forms"/>
  </ds:schemaRefs>
</ds:datastoreItem>
</file>

<file path=customXml/itemProps3.xml><?xml version="1.0" encoding="utf-8"?>
<ds:datastoreItem xmlns:ds="http://schemas.openxmlformats.org/officeDocument/2006/customXml" ds:itemID="{4983F796-3E87-4467-B60C-BFEBAC7F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d5d6-e51e-4d45-819b-88cf2d6a3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Butaud-Rebbaa, Laurence</dc:creator>
  <cp:keywords/>
  <dc:description/>
  <cp:lastModifiedBy>Garcia, Karla P.</cp:lastModifiedBy>
  <cp:revision>2</cp:revision>
  <dcterms:created xsi:type="dcterms:W3CDTF">2025-09-25T17:47:00Z</dcterms:created>
  <dcterms:modified xsi:type="dcterms:W3CDTF">2025-09-25T17:47:00Z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0x0101008080B02A5C630C4FB1C63CF312C22350</vt:lpwstr>
  </property>
</Properties>
</file>